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B1" w:rsidRDefault="008F34B1" w:rsidP="008F34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F34B1" w:rsidRDefault="008F34B1" w:rsidP="008F34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LOK SABHA</w:t>
      </w:r>
    </w:p>
    <w:p w:rsidR="008F34B1" w:rsidRDefault="008F34B1" w:rsidP="008F34B1">
      <w:pPr>
        <w:spacing w:after="0" w:line="240" w:lineRule="auto"/>
        <w:ind w:left="1080" w:hanging="108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UNSTARRED QUESTION NO.4852</w:t>
      </w:r>
    </w:p>
    <w:p w:rsidR="008F34B1" w:rsidRDefault="008F34B1" w:rsidP="008F34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BE ANSWERED ON 16.12.2016</w:t>
      </w:r>
    </w:p>
    <w:p w:rsidR="008F34B1" w:rsidRDefault="008F34B1" w:rsidP="008F34B1">
      <w:pPr>
        <w:spacing w:after="0" w:line="240" w:lineRule="auto"/>
        <w:ind w:left="1080" w:hanging="108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Method of Pulse Diagnosis</w:t>
      </w:r>
    </w:p>
    <w:p w:rsidR="008F34B1" w:rsidRDefault="008F34B1" w:rsidP="008F34B1">
      <w:pPr>
        <w:spacing w:after="0" w:line="240" w:lineRule="auto"/>
        <w:ind w:left="1080" w:hanging="108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8F34B1" w:rsidTr="008F34B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1" w:rsidRDefault="008F34B1" w:rsidP="005F544B">
            <w:pPr>
              <w:spacing w:line="240" w:lineRule="auto"/>
              <w:ind w:left="176" w:hanging="176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4852: SHRI MAHEISH GIRRI:</w:t>
            </w:r>
          </w:p>
          <w:p w:rsidR="008F34B1" w:rsidRDefault="008F34B1" w:rsidP="005F544B">
            <w:pPr>
              <w:spacing w:line="240" w:lineRule="auto"/>
              <w:ind w:left="171" w:hanging="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F34B1" w:rsidRDefault="008F34B1" w:rsidP="005F544B">
            <w:pPr>
              <w:spacing w:line="240" w:lineRule="auto"/>
              <w:ind w:left="171" w:hanging="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Will the Minister of HEALTH  AND FAMILY WELFARE, </w:t>
            </w:r>
          </w:p>
          <w:p w:rsidR="008F34B1" w:rsidRDefault="008F34B1" w:rsidP="005F544B">
            <w:pPr>
              <w:spacing w:line="240" w:lineRule="auto"/>
              <w:ind w:left="171" w:hanging="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F34B1" w:rsidRDefault="008F34B1" w:rsidP="005F544B">
            <w:pPr>
              <w:spacing w:line="240" w:lineRule="auto"/>
              <w:ind w:left="171" w:hanging="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be pleased to state: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1" w:rsidRDefault="008F34B1" w:rsidP="005F544B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SHRIMATI  ANUPRIYA PATEL</w:t>
            </w:r>
          </w:p>
          <w:p w:rsidR="008F34B1" w:rsidRDefault="008F34B1" w:rsidP="005F544B">
            <w:pPr>
              <w:spacing w:line="240" w:lineRule="auto"/>
              <w:ind w:left="57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F34B1" w:rsidRDefault="008F34B1" w:rsidP="005F544B">
            <w:pPr>
              <w:spacing w:line="240" w:lineRule="auto"/>
              <w:ind w:left="5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MINISTER  OF  STATE</w:t>
            </w:r>
          </w:p>
          <w:p w:rsidR="008F34B1" w:rsidRDefault="008F34B1" w:rsidP="005F544B">
            <w:pPr>
              <w:spacing w:line="240" w:lineRule="auto"/>
              <w:ind w:left="57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F34B1" w:rsidRDefault="008F34B1" w:rsidP="005F544B">
            <w:pPr>
              <w:spacing w:line="240" w:lineRule="auto"/>
              <w:ind w:left="5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MINISTRY OF HEALTH AND FAMILY </w:t>
            </w:r>
          </w:p>
          <w:p w:rsidR="008F34B1" w:rsidRDefault="008F34B1" w:rsidP="005F544B">
            <w:pPr>
              <w:spacing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WELFARE</w:t>
            </w:r>
          </w:p>
        </w:tc>
      </w:tr>
      <w:tr w:rsidR="008F34B1" w:rsidTr="008F34B1">
        <w:trPr>
          <w:trHeight w:val="24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1" w:rsidRPr="00864330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(a) whether the Government has conducted any scientific research on the method of pulse diagnosis and if so, the details thereof;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1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(a) The Indian Council of Medical Research, Directorate General of Health Services and the Ministry of AYUSH have informed that no s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sz w:val="24"/>
                <w:szCs w:val="24"/>
              </w:rPr>
              <w:t>cientific research on the method of pulse diagnosis has been conducted.</w:t>
            </w:r>
          </w:p>
        </w:tc>
      </w:tr>
      <w:tr w:rsidR="008F34B1" w:rsidTr="008F34B1">
        <w:trPr>
          <w:trHeight w:val="49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B1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(b) if not, whether the Government is planning to undertake a research on this subject and if so, the details thereof;</w:t>
            </w:r>
          </w:p>
          <w:p w:rsidR="008F34B1" w:rsidRPr="00864330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F34B1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(c) whether the Government has collaborated with the Ministry of Human Resource Development to revive current teaching  methods of pulse diagnosis in the Ayurveda Colleges; and </w:t>
            </w:r>
          </w:p>
          <w:p w:rsidR="008F34B1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F34B1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(d)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if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so, the details thereof?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B1" w:rsidRDefault="008F34B1" w:rsidP="005F544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(b)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(d) There is no such proposal at present.</w:t>
            </w:r>
          </w:p>
        </w:tc>
      </w:tr>
    </w:tbl>
    <w:p w:rsidR="00510801" w:rsidRDefault="00510801"/>
    <w:sectPr w:rsidR="0051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A"/>
    <w:rsid w:val="00510801"/>
    <w:rsid w:val="008F34B1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38BA-DCE1-4517-982C-0AEED5F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dc:description/>
  <cp:lastModifiedBy>DHR</cp:lastModifiedBy>
  <cp:revision>2</cp:revision>
  <dcterms:created xsi:type="dcterms:W3CDTF">2016-12-15T11:31:00Z</dcterms:created>
  <dcterms:modified xsi:type="dcterms:W3CDTF">2016-12-15T11:31:00Z</dcterms:modified>
</cp:coreProperties>
</file>